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bookmarkStart w:id="0" w:name="_GoBack"/>
      <w:bookmarkEnd w:id="0"/>
      <w:r w:rsidRPr="007A6B43">
        <w:rPr>
          <w:sz w:val="20"/>
          <w:szCs w:val="20"/>
        </w:rPr>
        <w:t xml:space="preserve">COMPANY IDENTITY:  INTERNATIONAL DYE </w:t>
      </w:r>
      <w:r w:rsidR="007A6B43" w:rsidRPr="007A6B43">
        <w:rPr>
          <w:sz w:val="20"/>
          <w:szCs w:val="20"/>
        </w:rPr>
        <w:t>&amp; CHEMICAL</w:t>
      </w:r>
      <w:r w:rsidRPr="007A6B43">
        <w:rPr>
          <w:sz w:val="20"/>
          <w:szCs w:val="20"/>
        </w:rPr>
        <w:t xml:space="preserve">                     SDS DATE: 03/27/2015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 w:rsidR="007A6B43"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4"/>
          <w:szCs w:val="20"/>
        </w:rPr>
      </w:pPr>
      <w:r w:rsidRPr="007A6B43">
        <w:rPr>
          <w:b/>
          <w:sz w:val="24"/>
          <w:szCs w:val="20"/>
        </w:rPr>
        <w:t xml:space="preserve">                               SAFETY DATA SHEET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This Safety Data Sheet conforms to ANSI Z400.5, and to the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format requirements of the Global Harmonizing System.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THIS SDS COMPLIES WITH 29 CFR 1910.1200 (HAZARD COMMUNICATION STANDARD)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IMPORTANT: Read this SDS before handling &amp; disposing of this product.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Pass this information on to employees, customers, &amp; users of this product.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SECTION 1. IDENTIFICATION OF THE SUBSTANCE OR MIXTURE AND OF THE SUPPLIER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FABRIC SHOE DYE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SYNONYMS:         </w:t>
      </w:r>
      <w:r w:rsidR="007A6B43">
        <w:rPr>
          <w:sz w:val="20"/>
          <w:szCs w:val="20"/>
        </w:rPr>
        <w:t>None</w:t>
      </w:r>
      <w:r w:rsidRPr="007A6B43">
        <w:rPr>
          <w:sz w:val="20"/>
          <w:szCs w:val="20"/>
        </w:rPr>
        <w:t xml:space="preserve">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USES:     </w:t>
      </w:r>
      <w:r w:rsidR="007A6B43">
        <w:rPr>
          <w:sz w:val="20"/>
          <w:szCs w:val="20"/>
        </w:rPr>
        <w:t>Shoe Dye</w:t>
      </w:r>
      <w:r w:rsidRPr="007A6B43">
        <w:rPr>
          <w:sz w:val="20"/>
          <w:szCs w:val="20"/>
        </w:rPr>
        <w:t xml:space="preserve">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INTERNATIONAL DYE </w:t>
      </w:r>
      <w:r w:rsidR="007A6B43" w:rsidRPr="007A6B43">
        <w:rPr>
          <w:sz w:val="20"/>
          <w:szCs w:val="20"/>
        </w:rPr>
        <w:t>&amp; CHEMICAL</w:t>
      </w:r>
      <w:r w:rsidRPr="007A6B43">
        <w:rPr>
          <w:sz w:val="20"/>
          <w:szCs w:val="20"/>
        </w:rPr>
        <w:t xml:space="preserve">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ADDRESS:  901 BUSHKILL DRIVE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CITY:     EASTON, PA 18042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PHONE:    1-610-253-9400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EMERGENCY PHONES: CHEMTREC: 1-800-424-9300 (USA)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CANUTEC:  1-613-996-6666 (CANADA)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950AA9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106680</wp:posOffset>
            </wp:positionV>
            <wp:extent cx="1123950" cy="1104900"/>
            <wp:effectExtent l="19050" t="0" r="0" b="0"/>
            <wp:wrapNone/>
            <wp:docPr id="12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6061" t="34132" r="33760" b="34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3A8"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950AA9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11430</wp:posOffset>
            </wp:positionV>
            <wp:extent cx="1123950" cy="1009650"/>
            <wp:effectExtent l="19050" t="0" r="0" b="0"/>
            <wp:wrapNone/>
            <wp:docPr id="1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593" t="4794" r="34192" b="66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3A8" w:rsidRPr="007A6B43">
        <w:rPr>
          <w:b/>
          <w:sz w:val="20"/>
          <w:szCs w:val="20"/>
        </w:rPr>
        <w:t xml:space="preserve">                          SECTION 2. HAZARDS IDENTIFICATION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4"/>
          <w:szCs w:val="20"/>
        </w:rPr>
      </w:pPr>
      <w:r w:rsidRPr="007A6B43">
        <w:rPr>
          <w:b/>
          <w:sz w:val="24"/>
          <w:szCs w:val="20"/>
        </w:rPr>
        <w:t xml:space="preserve">                               WARNING!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2.1 HAZARD STATEMENTS: (CAT = Hazard Category)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(H200s) PHYSICAL: Flammable Liquids(CAT:3)                                               </w:t>
      </w:r>
    </w:p>
    <w:p w:rsid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H226 COMBUSTIBLE LIQUID(N.America);</w:t>
      </w:r>
    </w:p>
    <w:p w:rsidR="00E444F3" w:rsidRPr="007A6B43" w:rsidRDefault="007A6B43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DD03A8" w:rsidRPr="007A6B43">
        <w:rPr>
          <w:b/>
          <w:sz w:val="20"/>
          <w:szCs w:val="20"/>
        </w:rPr>
        <w:t xml:space="preserve">FLAMMABLE LIQUID &amp; VAPOR(Elsewhere).                 </w:t>
      </w:r>
    </w:p>
    <w:p w:rsidR="00E444F3" w:rsidRPr="007A6B43" w:rsidRDefault="00950AA9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49530</wp:posOffset>
            </wp:positionV>
            <wp:extent cx="1057275" cy="1085850"/>
            <wp:effectExtent l="19050" t="0" r="9525" b="0"/>
            <wp:wrapNone/>
            <wp:docPr id="12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595" t="34889" r="63353" b="3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03A8" w:rsidRPr="007A6B43">
        <w:rPr>
          <w:sz w:val="20"/>
          <w:szCs w:val="20"/>
        </w:rPr>
        <w:t xml:space="preserve"> (H300s) HEALTH: Acute Toxicity, Oral(CAT:4)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H302 HARMFUL IF SWALLOWED.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(H300s) HEALTH: Skin Corrosion/Irritation(CAT:2)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H315 CAUSES SKIN IRRITATION.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(H300s) HEALTH: Serious Eye Damage/Eye Irritation(CAT:2)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H320 CAUSES EYE IRRITATION.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(H300s) HEALTH: Acute Toxicity, Inhalation(CAT:4)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H332 HARMFUL IF INHALED.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(H300s) HEALTH: Target Organ Toxicity, Single Exposure(CAT:3)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H335 MAY CAUSE RESPIRATORY IRRITATION.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H336 MAY CAUSE DROWSINESS OR DIZZINESS.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(H300s) HEALTH: Target Organ Toxicity, Single Exposure(CAT:2)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H371 MAY CAUSE DAMAGE TO ORGANS. (See Section 11 for Target Organ Information)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2.2 PRECAUTIONARY STATEMENTS: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EXPOSURE PREVENTION: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P100s = General, P200s = Prevention, P300s = Response, P400s = Storage, P500s = Disposal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P210         Keep away from heat/sparks/open flames/hot surfaces -- No Smoking.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P240         Ground/bond container and receiving equipment.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P241         Use explosion-proof electrical/ventilating/lighting equipment.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P242         Use only non-sparking tools.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P243         Take precautionary measures against static discharge.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P264         Wash with soap &amp; water thoroughly after handling.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P270         Do not eat, drink or smoke when using this product.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P271         Use only outdoors or in a well-ventilated area.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P280         Wear protective gloves/protective clothing/eye protection/face protection.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P301+312     IF SWALLOWED: Call a POISON CENTER or doctor/physician if you feel unwell.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P302+352     IF ON SKIN: Wash with soap &amp; water.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P304+340     IF INHALED: Remove victim to fresh air &amp; keep at rest in a position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comfortable for breathing.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P305+351+338 IF IN EYES: Rinse cautiously with water for several minutes.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Remove contact lenses if present &amp; easy to do - Continue rinsing.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P309+311     If exposed or you feel unwell: Call a POISON CENTER or doctor/physician.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P330         Rinse mouth.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P332+313     If skin irritation occurs: Get medical advice/attention.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P337+313     If eye irritation persists, get medical advice/attention.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P361         Remove/Take off immediately all contaminated clothing.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P363         Wash contaminated clothing before reuse.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P405         Store locked up.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P500         Dispose of contents/container following local/regional/federal regulations.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SEE SECTIONS 8, 11 &amp; 12 FOR TOXICOLOGICAL INFORMATION.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lastRenderedPageBreak/>
        <w:t xml:space="preserve">COMPANY IDENTITY:  INTERNATIONAL DYE </w:t>
      </w:r>
      <w:r w:rsidR="007A6B43" w:rsidRPr="007A6B43">
        <w:rPr>
          <w:sz w:val="20"/>
          <w:szCs w:val="20"/>
        </w:rPr>
        <w:t>&amp; CHEMICAL</w:t>
      </w:r>
      <w:r w:rsidRPr="007A6B43">
        <w:rPr>
          <w:sz w:val="20"/>
          <w:szCs w:val="20"/>
        </w:rPr>
        <w:t xml:space="preserve">                     SDS DATE: 03/27/2015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 w:rsidR="007A6B43"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SECTION 3. COMPOSITION/INFORMATION ON INGREDIENTS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MATERIAL                                CAS#          EINECS#        WT %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Water                             7732-18-5        231-791-2      75-85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Isopropanol                         67-63-0        200-661-7       </w:t>
      </w:r>
      <w:r w:rsidR="007A6B43">
        <w:rPr>
          <w:sz w:val="20"/>
          <w:szCs w:val="20"/>
        </w:rPr>
        <w:t>5</w:t>
      </w:r>
      <w:r w:rsidRPr="007A6B43">
        <w:rPr>
          <w:sz w:val="20"/>
          <w:szCs w:val="20"/>
        </w:rPr>
        <w:t>-1</w:t>
      </w:r>
      <w:r w:rsidR="007A6B43">
        <w:rPr>
          <w:sz w:val="20"/>
          <w:szCs w:val="20"/>
        </w:rPr>
        <w:t>5</w:t>
      </w:r>
      <w:r w:rsidRPr="007A6B43">
        <w:rPr>
          <w:sz w:val="20"/>
          <w:szCs w:val="20"/>
        </w:rPr>
        <w:t xml:space="preserve">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2-Butoxyethanol                    111-76-2        203-905-0       0-10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The specific chemical component identities and/or the exact component percentages of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this material may be withheld as trade secrets. This information is made available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to health professionals, employees, and designated representatives in accordance with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the applicable provisions of 29 CFR 1910.1200 (I)(1).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TRACE COMPONENTS: Trace ingredients (if any) are present in &lt; 1% concentration,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(&lt; 0.1% for potential carcinogens, reproductive toxins, respiratory tract mutagens,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and sensitizers). None of the trace ingredients contribute significant additional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hazards at the concentrations that may be present in this product. All pertinent hazard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information has been provided in this document, per the requirements of the Federal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Occupational Safety and Health Administration Standard (29 CFR 1910.1200), U.S. State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equivalents, and Canadian Hazardous Materials Identification System Standard (CPR 4).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      SECTION 4. FIRST AID MEASURES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4.1 MOST IMPORTANT SYMPTOMS/EFFECTS, ACUTE &amp; CHRONIC: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See Section 11 for symptoms/effects, acute &amp; chronic.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4.2 GENERAL ADVICE: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First Aid responders should pay attention to self-protection and use the recommended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protective clothing (chemical resistant gloves, splash protection). If potential for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exposure exists, refer to Section 8 for specific personal protective equipment.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4.3 </w:t>
      </w:r>
      <w:r w:rsidRPr="00993C6F">
        <w:rPr>
          <w:rFonts w:cs="Courier New"/>
          <w:sz w:val="20"/>
          <w:szCs w:val="20"/>
        </w:rPr>
        <w:t xml:space="preserve">EYE CONTACT: 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If this product enters the eyes, check for and remove any contact lenses. Open eyes while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under gently running water. Use sufficient force to open eyelids. "Roll" eyes to expose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more surface. </w:t>
      </w:r>
      <w:r w:rsidRPr="004F4832">
        <w:rPr>
          <w:rFonts w:cs="Courier New"/>
          <w:sz w:val="20"/>
          <w:szCs w:val="20"/>
          <w:u w:val="single"/>
        </w:rPr>
        <w:t>Minimum</w:t>
      </w:r>
      <w:r>
        <w:rPr>
          <w:rFonts w:cs="Courier New"/>
          <w:sz w:val="20"/>
          <w:szCs w:val="20"/>
        </w:rPr>
        <w:t xml:space="preserve"> flushing is for 15 minutes. Seek immediate</w:t>
      </w:r>
      <w:r w:rsidRPr="00993C6F">
        <w:rPr>
          <w:rFonts w:cs="Courier New"/>
          <w:sz w:val="20"/>
          <w:szCs w:val="20"/>
        </w:rPr>
        <w:t xml:space="preserve"> medical attention.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4.4 </w:t>
      </w:r>
      <w:r w:rsidRPr="00993C6F">
        <w:rPr>
          <w:rFonts w:cs="Courier New"/>
          <w:sz w:val="20"/>
          <w:szCs w:val="20"/>
        </w:rPr>
        <w:t xml:space="preserve">SKIN CONTACT: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If the product contaminates the skin, immediately begin decontamination with running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water. </w:t>
      </w:r>
      <w:r w:rsidRPr="00DF00F3">
        <w:rPr>
          <w:rFonts w:cs="Courier New"/>
          <w:sz w:val="20"/>
          <w:szCs w:val="20"/>
          <w:u w:val="single"/>
        </w:rPr>
        <w:t>Minimum</w:t>
      </w:r>
      <w:r>
        <w:rPr>
          <w:rFonts w:cs="Courier New"/>
          <w:sz w:val="20"/>
          <w:szCs w:val="20"/>
        </w:rPr>
        <w:t xml:space="preserve"> flushing is for 15 minutes. Remove contaminated clothing, taking care not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to contaminate eyes. If skin becomes irritated and irritation persists, medical attention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may be necessary. </w:t>
      </w:r>
      <w:r w:rsidRPr="00993C6F">
        <w:rPr>
          <w:rFonts w:cs="Courier New"/>
          <w:sz w:val="20"/>
          <w:szCs w:val="20"/>
        </w:rPr>
        <w:t>Wash contaminated clothing before reuse</w:t>
      </w:r>
      <w:r>
        <w:rPr>
          <w:rFonts w:cs="Courier New"/>
          <w:sz w:val="20"/>
          <w:szCs w:val="20"/>
        </w:rPr>
        <w:t>, discard contaminated shoes.</w:t>
      </w:r>
    </w:p>
    <w:p w:rsidR="007A6B43" w:rsidRPr="00DF00F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B4441A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4.5 </w:t>
      </w:r>
      <w:r w:rsidRPr="00B4441A">
        <w:rPr>
          <w:rFonts w:cs="Courier New"/>
          <w:sz w:val="20"/>
          <w:szCs w:val="20"/>
        </w:rPr>
        <w:t xml:space="preserve">INHALATION:                                                                               </w:t>
      </w:r>
    </w:p>
    <w:p w:rsidR="007A6B43" w:rsidRPr="00B4441A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4441A">
        <w:rPr>
          <w:rFonts w:cs="Courier New"/>
          <w:sz w:val="20"/>
          <w:szCs w:val="20"/>
        </w:rPr>
        <w:t xml:space="preserve">  After high vapor exposure, remove to fresh air. If breathing is difficult, give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4441A">
        <w:rPr>
          <w:rFonts w:cs="Courier New"/>
          <w:sz w:val="20"/>
          <w:szCs w:val="20"/>
        </w:rPr>
        <w:t xml:space="preserve">  oxygen.  If breathing has stopped, trained personnel should immediately begin artificial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B4441A">
        <w:rPr>
          <w:rFonts w:cs="Courier New"/>
          <w:sz w:val="20"/>
          <w:szCs w:val="20"/>
        </w:rPr>
        <w:t xml:space="preserve">respiration. If the heart has stopped, trained personnel should immediately begin </w:t>
      </w:r>
    </w:p>
    <w:p w:rsidR="007A6B43" w:rsidRPr="00B4441A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B4441A">
        <w:rPr>
          <w:rFonts w:cs="Courier New"/>
          <w:sz w:val="20"/>
          <w:szCs w:val="20"/>
        </w:rPr>
        <w:t>cardiopulmonary resuscitation (CPR).</w:t>
      </w:r>
      <w:r>
        <w:rPr>
          <w:rFonts w:cs="Courier New"/>
          <w:sz w:val="20"/>
          <w:szCs w:val="20"/>
        </w:rPr>
        <w:t xml:space="preserve"> Seek immediate medical attention.</w:t>
      </w:r>
      <w:r w:rsidRPr="00B4441A">
        <w:rPr>
          <w:rFonts w:cs="Courier New"/>
          <w:sz w:val="20"/>
          <w:szCs w:val="20"/>
        </w:rPr>
        <w:t xml:space="preserve"> </w:t>
      </w:r>
    </w:p>
    <w:p w:rsidR="007A6B43" w:rsidRPr="00B4441A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4441A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DF00F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4.6 </w:t>
      </w:r>
      <w:r w:rsidRPr="00DF00F3">
        <w:rPr>
          <w:rFonts w:cs="Courier New"/>
          <w:sz w:val="20"/>
          <w:szCs w:val="20"/>
        </w:rPr>
        <w:t xml:space="preserve">SWALLOWING:  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 xml:space="preserve">If swallowed, CALL PHYSICIAN OR POISON CONTROL CENTER FOR MOST CURRENT INFORMATION. If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professional advice is not available, give two glasses of water to drink. DO NOT INDUCE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VOMITING. Never induce vomiting or give </w:t>
      </w:r>
      <w:r w:rsidRPr="00DF00F3">
        <w:rPr>
          <w:rFonts w:cs="Courier New"/>
          <w:sz w:val="20"/>
          <w:szCs w:val="20"/>
        </w:rPr>
        <w:t xml:space="preserve">liquids to </w:t>
      </w:r>
      <w:r>
        <w:rPr>
          <w:rFonts w:cs="Courier New"/>
          <w:sz w:val="20"/>
          <w:szCs w:val="20"/>
        </w:rPr>
        <w:t xml:space="preserve">someone who is </w:t>
      </w:r>
      <w:r w:rsidRPr="00DF00F3">
        <w:rPr>
          <w:rFonts w:cs="Courier New"/>
          <w:sz w:val="20"/>
          <w:szCs w:val="20"/>
        </w:rPr>
        <w:t>unconscious</w:t>
      </w:r>
      <w:r>
        <w:rPr>
          <w:rFonts w:cs="Courier New"/>
          <w:sz w:val="20"/>
          <w:szCs w:val="20"/>
        </w:rPr>
        <w:t>, having</w:t>
      </w:r>
      <w:r w:rsidRPr="00DF00F3">
        <w:rPr>
          <w:rFonts w:cs="Courier New"/>
          <w:sz w:val="20"/>
          <w:szCs w:val="20"/>
        </w:rPr>
        <w:t xml:space="preserve">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DF00F3">
        <w:rPr>
          <w:rFonts w:cs="Courier New"/>
          <w:sz w:val="20"/>
          <w:szCs w:val="20"/>
        </w:rPr>
        <w:t>convulsi</w:t>
      </w:r>
      <w:r>
        <w:rPr>
          <w:rFonts w:cs="Courier New"/>
          <w:sz w:val="20"/>
          <w:szCs w:val="20"/>
        </w:rPr>
        <w:t>ons, or unable to swallow. Seek immediate medical attention.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rFonts w:cs="Courier New"/>
          <w:sz w:val="20"/>
          <w:szCs w:val="20"/>
        </w:rPr>
        <w:t xml:space="preserve">4.7 RESCUERS: </w:t>
      </w:r>
      <w:r>
        <w:rPr>
          <w:sz w:val="20"/>
          <w:szCs w:val="20"/>
        </w:rPr>
        <w:t>Victims of chemical exposure must be taken for medical attention. Rescuers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should be taken for medical attention, if necessary. Take a copy of label and SDS to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physician or health professional with victim.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4.8 NOTES TO PHYSICIAN: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There is no specific antidote. Treatment of overexposure should be directed at the control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of symptoms and the clinical condition of the patient. Any material aspirated during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vomiting may cause lung injury. Therefore, emesis should not be induced mechanically 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pharmacologically. If it is considered necessary to evacuate the stomach contents, this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should be done by means least likely to cause aspiration (such as: Gastric lavage after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endotracheal intubation).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      SECTION 5. FIRE FIGHTING MEASURES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5.1 FIRE &amp; EXPLOSION PREVENTIVE MEASURES: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NO open flames, NO sparks, &amp; NO smoking. Above flash point, use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 closed system, ventilation, explosion-proof electrical equipment, lighting.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lastRenderedPageBreak/>
        <w:t xml:space="preserve">COMPANY IDENTITY:  INTERNATIONAL DYE </w:t>
      </w:r>
      <w:r w:rsidR="007A6B43" w:rsidRPr="007A6B43">
        <w:rPr>
          <w:sz w:val="20"/>
          <w:szCs w:val="20"/>
        </w:rPr>
        <w:t>&amp; CHEMICAL</w:t>
      </w:r>
      <w:r w:rsidRPr="007A6B43">
        <w:rPr>
          <w:sz w:val="20"/>
          <w:szCs w:val="20"/>
        </w:rPr>
        <w:t xml:space="preserve">                     SDS DATE: 03/27/2015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 w:rsidR="007A6B43"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SECTION 5. FIRE FIGHTING MEASURES (CONTINUED)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5.2 SUITABLE (&amp; UNSUITABLE) EXTINGUISHING MEDIA:                 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Use dry powder, alcohol-resistant foam, water spray, water in large amounts,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carbon dioxide.                                                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5.3 SPECIAL PROTECTIVE EQUIPMENT &amp; PRECAUTIONS FOR FIRE FIGHTERS: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Water spray may be ineffective on fire but can protect fire-fighters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&amp; cool closed containers. Use fog nozzles if water is used.    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Do not enter confined fire-space without full bunker gear.                            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(Helmet with face shield, bunker coats, gloves &amp; rubber boots).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5.4 SPECIFIC HAZARDS OF CHEMICAL &amp; HAZARDOUS COMBUSTION PRODUCTS: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COMBUSTIBLE!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Isolate from oxidizers, heat, &amp; open flame.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Closed containers may explode if exposed to extreme heat.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Applying to hot surfaces requires special precautions.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Empty container very hazardous! Continue all label precautions!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</w:p>
    <w:p w:rsidR="007A6B43" w:rsidRPr="00BC4A41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BC4A41">
        <w:rPr>
          <w:rFonts w:cs="Courier New"/>
          <w:b/>
          <w:sz w:val="20"/>
          <w:szCs w:val="20"/>
        </w:rPr>
        <w:t xml:space="preserve">                     SECTION 6. ACCIDENTAL RELEASE MEASURES                               </w:t>
      </w:r>
    </w:p>
    <w:p w:rsidR="007A6B43" w:rsidRPr="00DF00F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6.1 SPILL AND LEAK RESPONSE AND ENVIRONMENTAL PRECAUTIONS: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Uncontrolled releases should be responded to by trained personnel using pre-planned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procedures. No action shall be taken involving personal risk without suitable training.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Keep unnecessary and unprotected personnel from entering spill area. Do not touch 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walk through material. Avoid breathing vapor or mist. Provide adequate ventilation.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Proper protective equipment should be used. In case of a spill, clear the affected area,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protect people, and respond with trained personnel. ELIMINATE all ignition sources</w:t>
      </w:r>
    </w:p>
    <w:p w:rsidR="007A6B43" w:rsidRPr="008D529C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(no smoking, flares, sparks, or flames in immediate area). </w:t>
      </w:r>
      <w:r w:rsidRPr="008D529C">
        <w:rPr>
          <w:rFonts w:cs="Courier New"/>
          <w:sz w:val="20"/>
          <w:szCs w:val="20"/>
        </w:rPr>
        <w:t xml:space="preserve">             </w:t>
      </w:r>
    </w:p>
    <w:p w:rsidR="007A6B43" w:rsidRPr="00E85345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E85345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FC3128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FC3128">
        <w:rPr>
          <w:rFonts w:cs="Courier New"/>
          <w:sz w:val="20"/>
          <w:szCs w:val="20"/>
        </w:rPr>
        <w:t>6.</w:t>
      </w:r>
      <w:r>
        <w:rPr>
          <w:rFonts w:cs="Courier New"/>
          <w:sz w:val="20"/>
          <w:szCs w:val="20"/>
        </w:rPr>
        <w:t>2</w:t>
      </w:r>
      <w:r w:rsidRPr="00FC3128">
        <w:rPr>
          <w:rFonts w:cs="Courier New"/>
          <w:sz w:val="20"/>
          <w:szCs w:val="20"/>
        </w:rPr>
        <w:t xml:space="preserve"> PERSONAL </w:t>
      </w:r>
      <w:r>
        <w:rPr>
          <w:rFonts w:cs="Courier New"/>
          <w:sz w:val="20"/>
          <w:szCs w:val="20"/>
        </w:rPr>
        <w:t>PRECAUTIONS, PROTECTIVE EQUIPMENT, EMERGENCY PROCEDURES</w:t>
      </w:r>
      <w:r w:rsidRPr="00FC3128">
        <w:rPr>
          <w:rFonts w:cs="Courier New"/>
          <w:sz w:val="20"/>
          <w:szCs w:val="20"/>
        </w:rPr>
        <w:t xml:space="preserve">: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The proper personal protective equipment for incidental releases (such as: 1 Liter of the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product released in a well-ventilated area), use impermeable gloves, they should be Level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>
        <w:rPr>
          <w:rFonts w:cs="Courier New"/>
          <w:sz w:val="20"/>
          <w:szCs w:val="20"/>
        </w:rPr>
        <w:t xml:space="preserve">  B: </w:t>
      </w:r>
      <w:r w:rsidRPr="000D32F0">
        <w:rPr>
          <w:rFonts w:cs="Courier New"/>
          <w:b/>
          <w:sz w:val="20"/>
          <w:szCs w:val="20"/>
        </w:rPr>
        <w:t>triple-gloves (rubber gloves and nitril</w:t>
      </w:r>
      <w:r>
        <w:rPr>
          <w:rFonts w:cs="Courier New"/>
          <w:b/>
          <w:sz w:val="20"/>
          <w:szCs w:val="20"/>
        </w:rPr>
        <w:t>e</w:t>
      </w:r>
      <w:r w:rsidRPr="000D32F0">
        <w:rPr>
          <w:rFonts w:cs="Courier New"/>
          <w:b/>
          <w:sz w:val="20"/>
          <w:szCs w:val="20"/>
        </w:rPr>
        <w:t xml:space="preserve"> gloves over latex gloves), chemical resistant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b/>
          <w:sz w:val="20"/>
          <w:szCs w:val="20"/>
        </w:rPr>
        <w:t xml:space="preserve">  </w:t>
      </w:r>
      <w:r w:rsidRPr="000D32F0">
        <w:rPr>
          <w:rFonts w:cs="Courier New"/>
          <w:b/>
          <w:sz w:val="20"/>
          <w:szCs w:val="20"/>
        </w:rPr>
        <w:t>suit and boots, hard-hat, and Self-Contained Breathing Apparatus</w:t>
      </w:r>
      <w:r>
        <w:rPr>
          <w:rFonts w:cs="Courier New"/>
          <w:b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>specific for the material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handled, goggles, face shield, and appropriate body protection. In the event of a large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release, use impermeable gloves, specific for the material handled, chemically resistant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suit and boots, and hard hat, and Self-Contained Breathing Apparatus or respirator.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Personal protective equipment are required wherever engineering controls are not adequate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or conditions for potential exposure exist. Select NIOSH/MSHA approved based on actual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or potential airborne concentrations in accordance with latest OSHA and/or ANSI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recommendations. </w:t>
      </w:r>
    </w:p>
    <w:p w:rsidR="007A6B43" w:rsidRPr="00DF00F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DF00F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6.3 </w:t>
      </w:r>
      <w:r w:rsidRPr="00DF00F3">
        <w:rPr>
          <w:rFonts w:cs="Courier New"/>
          <w:sz w:val="20"/>
          <w:szCs w:val="20"/>
        </w:rPr>
        <w:t xml:space="preserve">ENVIRONMENTAL PRECAUTIONS: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DF00F3">
        <w:rPr>
          <w:rFonts w:cs="Courier New"/>
          <w:sz w:val="20"/>
          <w:szCs w:val="20"/>
        </w:rPr>
        <w:t xml:space="preserve">Stop spill at source. </w:t>
      </w:r>
      <w:r>
        <w:rPr>
          <w:rFonts w:cs="Courier New"/>
          <w:sz w:val="20"/>
          <w:szCs w:val="20"/>
        </w:rPr>
        <w:t>Construct temporary dikes of dirt, sand, or any appropriate readily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available material to prevent spreading of the material. Close or cap valves and/or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block or plug hole in leaking container and transfer to another container. K</w:t>
      </w:r>
      <w:r w:rsidRPr="00DF00F3">
        <w:rPr>
          <w:rFonts w:cs="Courier New"/>
          <w:sz w:val="20"/>
          <w:szCs w:val="20"/>
        </w:rPr>
        <w:t xml:space="preserve">eep from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DF00F3">
        <w:rPr>
          <w:rFonts w:cs="Courier New"/>
          <w:sz w:val="20"/>
          <w:szCs w:val="20"/>
        </w:rPr>
        <w:t>entering storm sewers and ditches which lead to waterways</w:t>
      </w:r>
      <w:r>
        <w:rPr>
          <w:rFonts w:cs="Courier New"/>
          <w:sz w:val="20"/>
          <w:szCs w:val="20"/>
        </w:rPr>
        <w:t>,</w:t>
      </w:r>
      <w:r w:rsidRPr="002D4AE2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and if necessary, call the </w:t>
      </w:r>
    </w:p>
    <w:p w:rsidR="007A6B43" w:rsidRPr="008D529C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local fire or police department for immediate emergency assistance.</w:t>
      </w:r>
    </w:p>
    <w:p w:rsidR="007A6B43" w:rsidRPr="00DF00F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DF00F3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FC3128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FC3128">
        <w:rPr>
          <w:rFonts w:cs="Courier New"/>
          <w:sz w:val="20"/>
          <w:szCs w:val="20"/>
        </w:rPr>
        <w:t>6.</w:t>
      </w:r>
      <w:r>
        <w:rPr>
          <w:rFonts w:cs="Courier New"/>
          <w:sz w:val="20"/>
          <w:szCs w:val="20"/>
        </w:rPr>
        <w:t>4</w:t>
      </w:r>
      <w:r w:rsidRPr="00FC3128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METHODS AND MATERIAL FOR CONTAINMENT &amp; </w:t>
      </w:r>
      <w:r w:rsidRPr="00FC3128">
        <w:rPr>
          <w:rFonts w:cs="Courier New"/>
          <w:sz w:val="20"/>
          <w:szCs w:val="20"/>
        </w:rPr>
        <w:t xml:space="preserve">CLEAN-UP: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Absorb spilled liquid with polypads or other suitable absorbent materials. If necessary,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neutralize using suitable buffering material, (acid with soda ash or base with phosphoric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acid), and test area with litmus paper to confirm neutralization. Clean up with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non-combustible absorbent (such as: sand, soil, and so on). Shovel up and place all spill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residue in suitable containers. dispose of at an appropriate waste disposal facility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according to current applicable laws and regulations and product characteristics at time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of disposal (see Section 13 - Disposal Considerations).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6.5 NOTIFICATION PROCEDURES: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In the event of a spill or accidental release, notify relevant authorities in accordance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with all applicable regulations. US regulations require reporting release of this material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to the environment which exceed the applicable reportable quantity or oil spills which could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reach any waterway including intermittent dry creeks. The National Response Center can be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reached at (800)424-8802.</w:t>
      </w:r>
    </w:p>
    <w:p w:rsidR="007A6B43" w:rsidRDefault="007A6B43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 INTERNATIONAL DYE &amp; CHEMICAL                     SDS DATE: 03/27/2015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       SECTION 7. HANDLING AND STORAGE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7.1 PRECAUTIONS FOR SAFE HANDLING:                                                        </w:t>
      </w:r>
    </w:p>
    <w:p w:rsid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Isolate from oxidizers, heat, &amp; open flame. Use only with adequate ventilation. Avoid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03A8" w:rsidRPr="007A6B4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prolonged </w:t>
      </w:r>
      <w:r w:rsidR="00DD03A8" w:rsidRPr="007A6B43">
        <w:rPr>
          <w:sz w:val="20"/>
          <w:szCs w:val="20"/>
        </w:rPr>
        <w:t>or repeated breathing of vapor or spray mist. Do not get in eyes, on skin or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03A8" w:rsidRPr="007A6B43">
        <w:rPr>
          <w:sz w:val="20"/>
          <w:szCs w:val="20"/>
        </w:rPr>
        <w:t xml:space="preserve"> clothing. Consult Safety Equipment Supplier. Wear goggles, face shield, gloves, apron</w:t>
      </w:r>
    </w:p>
    <w:p w:rsidR="00E444F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03A8" w:rsidRPr="007A6B43">
        <w:rPr>
          <w:sz w:val="20"/>
          <w:szCs w:val="20"/>
        </w:rPr>
        <w:t xml:space="preserve"> &amp; footwear impervious to material. Wash clothing before reuse.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Avoid free fall of liquid. Ground containers when transferring. Do not flame cut,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braze, or weld. Empty container very hazardous! Continue all label precautions!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7.2 CONDITIONS FOR SAFE STORAGE, INCLUDING ANY INCOMPATIBILITIES: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Keep in fireproof surroundings. Keep separated from strong oxidants. Keep cool.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Do not store above 49 C/120 F.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Keep container tightly closed &amp; upright when not in use to prevent leakage.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7.3 NONBULK: CONTAINERS: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Store containers in a cool, dry location, away from direct sunlight, sources of intense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heat, or where freezing is possible. Material should be stored in secondary containers 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in a diked area, as appropriate. Store containers away from incompatible chemicals (see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Section 10, Stability and Reactivity). Post warning and "NO SMOKING" signs in storage and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use areas, as appropriate. Empty containers should be handled with care. Never store food,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feed, or drinking water in containers which held this product.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7.4 BULK CONTAINERS: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All tanks and pipelines which contain this material must be labeled.</w:t>
      </w:r>
      <w:r w:rsidRPr="00266FD7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 xml:space="preserve">Perform routine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maintenance on tanks or pipelines which contain this product. Report all leaks immediately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to the proper personnel.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7.5 TANK CAR SHIPMENTS: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Tank cars carrying this product should be loaded and unloaded in strict accordance with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tank-car manufacturer's recommendation and all established on-site safety procedures.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Appropriate personal protective equipment must be used (see Section 8, Engineering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Controls and Personal Protective Equipment.). All loading and unloading equipment must be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inspected, prior to each use. Loading and unloading operations must be attended, at all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times. Tank cars must be level, brakes must be set or wheels must be locked or blocked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prior to loading or unloading. Tank car (for loading) or storage tanks (for unloading)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must be verified to be correct for receiving this product and be properly prepared,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prior to starting the transfer operations. Hoses must be verified to be in the correct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positions, before starting transfer operations. A sample (if required) must be taken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and verified (if required) prior to starting transfer operations. All lines must be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blown-down and purged before disconnecting them from the tank car or vessel.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7.6 PROTECTIVE PRACTICES DURING MAINTENANCE OF CONTAMINATED EQUIPMENT: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Follow practices indicated in Section 6 (Accidental Release Measures). Make certain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application equipment is locked and tagged-out safely. Always use this product in areas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where adequate ventilation is provided. Collect all rinsates and dispose of according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to applicable Federal, State, Provincial, or local procedures.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7.7 EMPTY CONTAINER WARNING: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Empty containers may contain residue and can be dangerous. Do not attempt to refill 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clean containers without proper instructions. Empty drums should be completely drained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and safely stored until appropriately reconditioned or disposed. Empty containers should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be taken for recycling, recovery, or disposal through suitably qualified or licensed</w:t>
      </w:r>
    </w:p>
    <w:p w:rsidR="007A6B43" w:rsidRPr="00AB493C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>
        <w:rPr>
          <w:rFonts w:cs="Courier New"/>
          <w:sz w:val="20"/>
          <w:szCs w:val="20"/>
        </w:rPr>
        <w:t xml:space="preserve">  contractor and in accordance with governmental regulations. </w:t>
      </w:r>
      <w:r w:rsidRPr="00AB493C">
        <w:rPr>
          <w:rFonts w:cs="Courier New"/>
          <w:b/>
          <w:sz w:val="20"/>
          <w:szCs w:val="20"/>
        </w:rPr>
        <w:t>DO NOT PRESSURIZE, CUT, WELD,</w:t>
      </w:r>
    </w:p>
    <w:p w:rsidR="007A6B43" w:rsidRPr="00AB493C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  BRAZE, SOLDER, DRILL, GRIND, OR EXPOSE SUCH CONTAINERS TO HEAT, FLAME, SPARKS, STATIC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  ELECTRICITY, OR OTHER SOURCES OF IGNITION. THEY MAY </w:t>
      </w:r>
      <w:r>
        <w:rPr>
          <w:rFonts w:cs="Courier New"/>
          <w:b/>
          <w:sz w:val="20"/>
          <w:szCs w:val="20"/>
        </w:rPr>
        <w:t>BURST</w:t>
      </w:r>
      <w:r w:rsidRPr="00AB493C">
        <w:rPr>
          <w:rFonts w:cs="Courier New"/>
          <w:b/>
          <w:sz w:val="20"/>
          <w:szCs w:val="20"/>
        </w:rPr>
        <w:t xml:space="preserve"> AND CAUSE INJURY OR DEATH.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SECTION 8. EXPOSURE CONTROLS/PERSONAL PROTECTION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8.1 EXPOSURE LIMITS: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MATERIAL                             CAS#     EINECS#  TWA (OSHA)     TLV (ACGIH)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Water                          7732-18-5   231-791-2  None Known     None Known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Isopropanol                      67-63-0   200-661-7   400 ppm        200 ppm A4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2-Butoxyethanol                 111-76-2   203-905-0    50 ppm S       20 ppm S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MATERIAL                        CAS#     EINECS#   CEILING  STEL(OSHA/ACGIH)  HAP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Isopropanol                   67-63-0  200-661-7  None Known   400 ppm        No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contains no EPA Hazardous Air Pollutants (HAP) in amounts &gt; 0.1%.          </w:t>
      </w:r>
    </w:p>
    <w:p w:rsidR="0035522C" w:rsidRDefault="0035522C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35522C" w:rsidRDefault="0035522C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 INTERNATIONAL DYE &amp; CHEMICAL                     SDS DATE: 03/27/2015  </w:t>
      </w:r>
    </w:p>
    <w:p w:rsidR="007A6B43" w:rsidRP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7A6B43" w:rsidRPr="00B82F8C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B82F8C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43615B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43615B">
        <w:rPr>
          <w:rFonts w:cs="Courier New"/>
          <w:b/>
          <w:sz w:val="20"/>
          <w:szCs w:val="20"/>
        </w:rPr>
        <w:t xml:space="preserve">           SECTION 8. EXPOSURE CONTROLS/PERSONAL PROTECTION </w:t>
      </w:r>
      <w:r>
        <w:rPr>
          <w:rFonts w:cs="Courier New"/>
          <w:b/>
          <w:sz w:val="20"/>
          <w:szCs w:val="20"/>
        </w:rPr>
        <w:t>(CONTINUED)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Pr="00586890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586890">
        <w:rPr>
          <w:rFonts w:cs="Courier New"/>
          <w:b/>
          <w:sz w:val="20"/>
          <w:szCs w:val="20"/>
        </w:rPr>
        <w:t>8.</w:t>
      </w:r>
      <w:r>
        <w:rPr>
          <w:rFonts w:cs="Courier New"/>
          <w:b/>
          <w:sz w:val="20"/>
          <w:szCs w:val="20"/>
        </w:rPr>
        <w:t>2</w:t>
      </w:r>
      <w:r w:rsidRPr="00586890">
        <w:rPr>
          <w:rFonts w:cs="Courier New"/>
          <w:b/>
          <w:sz w:val="20"/>
          <w:szCs w:val="20"/>
        </w:rPr>
        <w:t xml:space="preserve"> APPROPRIATE ENGINEERING CONTROLS: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993C6F">
        <w:rPr>
          <w:rFonts w:cs="Courier New"/>
          <w:sz w:val="20"/>
          <w:szCs w:val="20"/>
        </w:rPr>
        <w:t xml:space="preserve">RESPIRATORY EXPOSURE CONTROLS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Airborne concentrations should be kept to lowest levels possible. If vapor, dust or mist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is generated and the occupational exposure limit of the product, or any component of the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product, is exceeded, use appropriate NIOSH or MSHA approved air purifying or air-supplied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respirator </w:t>
      </w:r>
      <w:r>
        <w:rPr>
          <w:rFonts w:cs="Courier New"/>
          <w:sz w:val="20"/>
          <w:szCs w:val="20"/>
        </w:rPr>
        <w:t xml:space="preserve">authorized in 29 CFR 1910.134, European Standard EN 149, or applicable State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rFonts w:cs="Courier New"/>
          <w:sz w:val="20"/>
          <w:szCs w:val="20"/>
        </w:rPr>
        <w:t xml:space="preserve">  regulations, </w:t>
      </w:r>
      <w:r>
        <w:rPr>
          <w:sz w:val="20"/>
          <w:szCs w:val="20"/>
        </w:rPr>
        <w:t>after determining the airborne concentration of the contaminant. Air supplied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respirators should always be worn when airborne concentration of the contaminant or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oxygen content is unknown.</w:t>
      </w:r>
      <w:r>
        <w:rPr>
          <w:rFonts w:cs="Courier New"/>
          <w:sz w:val="20"/>
          <w:szCs w:val="20"/>
        </w:rPr>
        <w:t xml:space="preserve"> Maintain airborne contaminant concentrations below exposure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limits. If adequate ventilation is not available or there is potential for airborne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exposure above the exposure limits, a respirator may be worn up to the respirator exposure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limitations, check with respirator equipment manufacturer's recommendations/limitations.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For particulates, a particulate respirator (NIOSH Type N95 or better filters) may be worn.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If oil particles (such as: lubricants, cutting fluids, glycerine, and so on) are present,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use a NIOSH Type R or P filter. For a higher level of protection, use positive pressure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supplied air respiration protection or Self-Contained Breathing Apparatus or if oxygen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levels are below 19.5% or are unknown.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EMERGENCY OR PLANNED ENTRY INTO UNKNOWN CONCENTRATIONS OR IDLH CONDITIONS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Positive pressure, full-face piece Self-Contained Breathing Apparatus; or positive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pressure, full-face piece Self-Contained Breathing Apparatus with an auxilliary positive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pressure Self-Contained Breathing Apparatus.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993C6F">
        <w:rPr>
          <w:rFonts w:cs="Courier New"/>
          <w:sz w:val="20"/>
          <w:szCs w:val="20"/>
        </w:rPr>
        <w:t xml:space="preserve">VENTILATION                                                           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LOCAL EXHAUST:   Necessary          MECHANICAL (GENERAL):  Necessary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SPECIAL:         None               OTHER:                 None     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Please refer to ACGIH document, "Industrial Ventilation, A Manual of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Recommended Practices", most recent edition, for details.           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586890" w:rsidRDefault="007A6B43" w:rsidP="007A6B43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586890">
        <w:rPr>
          <w:rFonts w:cs="Courier New"/>
          <w:b/>
          <w:sz w:val="20"/>
          <w:szCs w:val="20"/>
        </w:rPr>
        <w:t>8.</w:t>
      </w:r>
      <w:r>
        <w:rPr>
          <w:rFonts w:cs="Courier New"/>
          <w:b/>
          <w:sz w:val="20"/>
          <w:szCs w:val="20"/>
        </w:rPr>
        <w:t>3</w:t>
      </w:r>
      <w:r w:rsidRPr="00586890">
        <w:rPr>
          <w:rFonts w:cs="Courier New"/>
          <w:b/>
          <w:sz w:val="20"/>
          <w:szCs w:val="20"/>
        </w:rPr>
        <w:t xml:space="preserve"> INDIVIDUAL PROTECTION MEASURES, SUCH AS PERSONAL PROTECTIVE EQUIPMENT:                          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EYE PROTECTION:</w:t>
      </w:r>
    </w:p>
    <w:p w:rsidR="007A6B43" w:rsidRPr="00593850" w:rsidRDefault="007A6B43" w:rsidP="007A6B43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r w:rsidRPr="00593850">
        <w:rPr>
          <w:rFonts w:ascii="Consolas" w:hAnsi="Consolas" w:cs="Consolas"/>
          <w:sz w:val="20"/>
          <w:szCs w:val="20"/>
        </w:rPr>
        <w:t>Safety eyewear complying with an approved standard should be used when a risk</w:t>
      </w:r>
    </w:p>
    <w:p w:rsidR="007A6B43" w:rsidRPr="00593850" w:rsidRDefault="007A6B43" w:rsidP="007A6B43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r w:rsidRPr="00593850">
        <w:rPr>
          <w:rFonts w:ascii="Consolas" w:hAnsi="Consolas" w:cs="Consolas"/>
          <w:sz w:val="20"/>
          <w:szCs w:val="20"/>
        </w:rPr>
        <w:t>assessment indicates this is necessary to avoid exposure to liquid splashes, mists or</w:t>
      </w:r>
    </w:p>
    <w:p w:rsidR="007A6B43" w:rsidRDefault="007A6B43" w:rsidP="007A6B43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r w:rsidRPr="00593850">
        <w:rPr>
          <w:rFonts w:ascii="Consolas" w:hAnsi="Consolas" w:cs="Consolas"/>
          <w:sz w:val="20"/>
          <w:szCs w:val="20"/>
        </w:rPr>
        <w:t xml:space="preserve">dusts. If contact is possible, chemical splash goggles should be worn, </w:t>
      </w:r>
      <w:r>
        <w:rPr>
          <w:rFonts w:ascii="Consolas" w:hAnsi="Consolas" w:cs="Consolas"/>
          <w:sz w:val="20"/>
          <w:szCs w:val="20"/>
        </w:rPr>
        <w:t xml:space="preserve">when </w:t>
      </w:r>
      <w:r w:rsidRPr="00593850">
        <w:rPr>
          <w:rFonts w:ascii="Consolas" w:hAnsi="Consolas" w:cs="Consolas"/>
          <w:sz w:val="20"/>
          <w:szCs w:val="20"/>
        </w:rPr>
        <w:t xml:space="preserve">a higher </w:t>
      </w:r>
      <w:r>
        <w:rPr>
          <w:rFonts w:ascii="Consolas" w:hAnsi="Consolas" w:cs="Consolas"/>
          <w:sz w:val="20"/>
          <w:szCs w:val="20"/>
        </w:rPr>
        <w:t xml:space="preserve">  </w:t>
      </w:r>
    </w:p>
    <w:p w:rsidR="007A6B43" w:rsidRDefault="007A6B43" w:rsidP="007A6B43">
      <w:pPr>
        <w:autoSpaceDE w:val="0"/>
        <w:autoSpaceDN w:val="0"/>
        <w:adjustRightInd w:val="0"/>
        <w:spacing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 </w:t>
      </w:r>
      <w:r w:rsidRPr="00593850">
        <w:rPr>
          <w:rFonts w:ascii="Consolas" w:hAnsi="Consolas" w:cs="Consolas"/>
          <w:sz w:val="20"/>
          <w:szCs w:val="20"/>
        </w:rPr>
        <w:t>degree of protection</w:t>
      </w:r>
      <w:r>
        <w:rPr>
          <w:rFonts w:ascii="Consolas" w:hAnsi="Consolas" w:cs="Consolas"/>
          <w:sz w:val="20"/>
          <w:szCs w:val="20"/>
        </w:rPr>
        <w:t xml:space="preserve"> is  necessary, use</w:t>
      </w:r>
      <w:r w:rsidRPr="00593850">
        <w:rPr>
          <w:rFonts w:ascii="Consolas" w:hAnsi="Consolas" w:cs="Consolas"/>
          <w:sz w:val="20"/>
          <w:szCs w:val="20"/>
        </w:rPr>
        <w:t xml:space="preserve"> </w:t>
      </w:r>
      <w:r>
        <w:rPr>
          <w:rFonts w:ascii="Consolas" w:hAnsi="Consolas" w:cs="Consolas"/>
          <w:sz w:val="20"/>
          <w:szCs w:val="20"/>
        </w:rPr>
        <w:t>s</w:t>
      </w:r>
      <w:r w:rsidRPr="00593850">
        <w:rPr>
          <w:rFonts w:ascii="Consolas" w:hAnsi="Consolas" w:cs="Consolas"/>
          <w:sz w:val="20"/>
          <w:szCs w:val="20"/>
        </w:rPr>
        <w:t>plash goggles or safety glasses. Face-shields</w:t>
      </w:r>
    </w:p>
    <w:p w:rsidR="007A6B43" w:rsidRDefault="007A6B43" w:rsidP="007A6B43">
      <w:pPr>
        <w:autoSpaceDE w:val="0"/>
        <w:autoSpaceDN w:val="0"/>
        <w:adjustRightInd w:val="0"/>
        <w:spacing w:after="0" w:line="180" w:lineRule="exact"/>
        <w:contextualSpacing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sz w:val="20"/>
          <w:szCs w:val="20"/>
        </w:rPr>
        <w:t xml:space="preserve"> </w:t>
      </w:r>
      <w:r w:rsidRPr="00593850">
        <w:rPr>
          <w:rFonts w:ascii="Consolas" w:hAnsi="Consolas" w:cs="Consolas"/>
          <w:sz w:val="20"/>
          <w:szCs w:val="20"/>
        </w:rPr>
        <w:t xml:space="preserve"> are recommended when the operation can generate splashes, sprays or mists.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Pr="007D4F16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7D4F16">
        <w:rPr>
          <w:rFonts w:cs="Courier New"/>
          <w:sz w:val="20"/>
          <w:szCs w:val="20"/>
        </w:rPr>
        <w:t>HAND PROTECTION: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7D4F16">
        <w:rPr>
          <w:rFonts w:cs="Courier New"/>
          <w:sz w:val="20"/>
          <w:szCs w:val="20"/>
        </w:rPr>
        <w:t xml:space="preserve">  Use gloves chemically resistant to this material.</w:t>
      </w:r>
      <w:r>
        <w:rPr>
          <w:rFonts w:cs="Courier New"/>
          <w:sz w:val="20"/>
          <w:szCs w:val="20"/>
        </w:rPr>
        <w:t xml:space="preserve"> Glove must be inspected prior to use.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7D4F16">
        <w:rPr>
          <w:rFonts w:cs="Courier New"/>
          <w:sz w:val="20"/>
          <w:szCs w:val="20"/>
        </w:rPr>
        <w:t>Preferred examples: Butyl rubber,</w:t>
      </w:r>
      <w:r>
        <w:rPr>
          <w:rFonts w:cs="Courier New"/>
          <w:sz w:val="20"/>
          <w:szCs w:val="20"/>
        </w:rPr>
        <w:t xml:space="preserve"> </w:t>
      </w:r>
      <w:r w:rsidRPr="007D4F16">
        <w:rPr>
          <w:rFonts w:cs="Courier New"/>
          <w:sz w:val="20"/>
          <w:szCs w:val="20"/>
        </w:rPr>
        <w:t xml:space="preserve">Chlorinated Polyethylene, Polyethylene, Ethyl vinyl alcohol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7D4F16">
        <w:rPr>
          <w:rFonts w:cs="Courier New"/>
          <w:sz w:val="20"/>
          <w:szCs w:val="20"/>
        </w:rPr>
        <w:t xml:space="preserve">laminate ("EVAL"), Polyvinyl alcohol ("PVA"). Examples of acceptable glove barrier materials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7D4F16">
        <w:rPr>
          <w:rFonts w:cs="Courier New"/>
          <w:sz w:val="20"/>
          <w:szCs w:val="20"/>
        </w:rPr>
        <w:t xml:space="preserve">include: Natural rubber ("latex"), Neoprene, </w:t>
      </w:r>
      <w:r>
        <w:rPr>
          <w:rFonts w:cs="Courier New"/>
          <w:sz w:val="20"/>
          <w:szCs w:val="20"/>
        </w:rPr>
        <w:t>N</w:t>
      </w:r>
      <w:r w:rsidRPr="007D4F16">
        <w:rPr>
          <w:rFonts w:cs="Courier New"/>
          <w:sz w:val="20"/>
          <w:szCs w:val="20"/>
        </w:rPr>
        <w:t>itrile/butadiene rubber ("nitril</w:t>
      </w:r>
      <w:r>
        <w:rPr>
          <w:rFonts w:cs="Courier New"/>
          <w:sz w:val="20"/>
          <w:szCs w:val="20"/>
        </w:rPr>
        <w:t>e</w:t>
      </w:r>
      <w:r w:rsidRPr="007D4F16">
        <w:rPr>
          <w:rFonts w:cs="Courier New"/>
          <w:sz w:val="20"/>
          <w:szCs w:val="20"/>
        </w:rPr>
        <w:t xml:space="preserve">") or ("NBR"),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7D4F16">
        <w:rPr>
          <w:rFonts w:cs="Courier New"/>
          <w:sz w:val="20"/>
          <w:szCs w:val="20"/>
        </w:rPr>
        <w:t xml:space="preserve">Polyvinyl chloride ("PVC") or "vinyl"), Viton. </w:t>
      </w:r>
      <w:r w:rsidRPr="00593850">
        <w:rPr>
          <w:sz w:val="20"/>
          <w:szCs w:val="20"/>
        </w:rPr>
        <w:t xml:space="preserve">Chemical-resistant, impervious gloves complying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93850">
        <w:rPr>
          <w:sz w:val="20"/>
          <w:szCs w:val="20"/>
        </w:rPr>
        <w:t>with an approved standard should be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worn at all times when handling chemical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products if a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 risk assessment indicates this is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necessary. Considering the parameters specified by the glove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93850">
        <w:rPr>
          <w:sz w:val="20"/>
          <w:szCs w:val="20"/>
        </w:rPr>
        <w:t>manufacturer, check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during use that the gloves are still retaining their protective properties.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93850">
        <w:rPr>
          <w:sz w:val="20"/>
          <w:szCs w:val="20"/>
        </w:rPr>
        <w:t>It should be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 xml:space="preserve">noted that the time to breakthrough for any glove material may be different for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93850">
        <w:rPr>
          <w:sz w:val="20"/>
          <w:szCs w:val="20"/>
        </w:rPr>
        <w:t>different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glove manufacturers.</w:t>
      </w:r>
      <w:r>
        <w:rPr>
          <w:sz w:val="20"/>
          <w:szCs w:val="20"/>
        </w:rPr>
        <w:t xml:space="preserve"> </w:t>
      </w:r>
      <w:r w:rsidRPr="00593850">
        <w:rPr>
          <w:sz w:val="20"/>
          <w:szCs w:val="20"/>
        </w:rPr>
        <w:t>In the case of mixtures, consisting of several substances, the</w:t>
      </w:r>
      <w:r>
        <w:rPr>
          <w:sz w:val="20"/>
          <w:szCs w:val="20"/>
        </w:rPr>
        <w:t xml:space="preserve">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593850">
        <w:rPr>
          <w:sz w:val="20"/>
          <w:szCs w:val="20"/>
        </w:rPr>
        <w:t>protection time of the gloves cannot be accurately estimated.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rFonts w:cs="Courier New"/>
          <w:sz w:val="20"/>
          <w:szCs w:val="20"/>
        </w:rPr>
        <w:t xml:space="preserve">Use proper glove removal technique (without touching glove's outer surface) to avoid skin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contact with this product. Dispose of contaminated gloves after use in accordance with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applicable laws and good practices. Wash and dry hands.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BODY PROTECTION: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Use body protection appropriate for task. Cover-all, rubber aprons, or chemical protective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clothing made from impervious materials are generally acceptable, depending on the task.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993C6F">
        <w:rPr>
          <w:rFonts w:cs="Courier New"/>
          <w:sz w:val="20"/>
          <w:szCs w:val="20"/>
        </w:rPr>
        <w:t xml:space="preserve">                                                                                         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</w:t>
      </w:r>
      <w:r w:rsidRPr="00993C6F">
        <w:rPr>
          <w:rFonts w:cs="Courier New"/>
          <w:sz w:val="20"/>
          <w:szCs w:val="20"/>
        </w:rPr>
        <w:t xml:space="preserve">WORK &amp; HYGIENIC PRACTICES:                                   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Wash hands, forearms and face thoroughly after handling chemical products, before eating,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smoking and using toilet facilities and at the end of the working period.</w:t>
      </w:r>
      <w:r w:rsidRPr="00993C6F">
        <w:rPr>
          <w:rFonts w:cs="Courier New"/>
          <w:sz w:val="20"/>
          <w:szCs w:val="20"/>
        </w:rPr>
        <w:t xml:space="preserve"> Provide readily </w:t>
      </w:r>
    </w:p>
    <w:p w:rsidR="007A6B43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993C6F">
        <w:rPr>
          <w:rFonts w:cs="Courier New"/>
          <w:sz w:val="20"/>
          <w:szCs w:val="20"/>
        </w:rPr>
        <w:t xml:space="preserve">accessible eye wash stations &amp; safety showers. </w:t>
      </w:r>
      <w:r>
        <w:rPr>
          <w:rFonts w:cs="Courier New"/>
          <w:sz w:val="20"/>
          <w:szCs w:val="20"/>
        </w:rPr>
        <w:t>R</w:t>
      </w:r>
      <w:r w:rsidRPr="00993C6F">
        <w:rPr>
          <w:rFonts w:cs="Courier New"/>
          <w:sz w:val="20"/>
          <w:szCs w:val="20"/>
        </w:rPr>
        <w:t>emove clothing that becomes contaminated.</w:t>
      </w:r>
      <w:r>
        <w:rPr>
          <w:rFonts w:cs="Courier New"/>
          <w:sz w:val="20"/>
          <w:szCs w:val="20"/>
        </w:rPr>
        <w:t xml:space="preserve"> </w:t>
      </w:r>
    </w:p>
    <w:p w:rsidR="007A6B43" w:rsidRPr="00993C6F" w:rsidRDefault="007A6B43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</w:t>
      </w:r>
      <w:r w:rsidRPr="00993C6F">
        <w:rPr>
          <w:rFonts w:cs="Courier New"/>
          <w:sz w:val="20"/>
          <w:szCs w:val="20"/>
        </w:rPr>
        <w:t xml:space="preserve">Destroy contaminated leather articles. Launder or discard contaminated clothing.                             </w:t>
      </w:r>
    </w:p>
    <w:p w:rsidR="007A6B43" w:rsidRDefault="007A6B43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7A6B43" w:rsidRDefault="007A6B43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 INTERNATIONAL DYE </w:t>
      </w:r>
      <w:r w:rsidR="007A6B43" w:rsidRPr="007A6B43">
        <w:rPr>
          <w:sz w:val="20"/>
          <w:szCs w:val="20"/>
        </w:rPr>
        <w:t>&amp; CHEMICAL</w:t>
      </w:r>
      <w:r w:rsidRPr="007A6B43">
        <w:rPr>
          <w:sz w:val="20"/>
          <w:szCs w:val="20"/>
        </w:rPr>
        <w:t xml:space="preserve">                     SDS DATE: 03/27/2015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 w:rsidR="007A6B43"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7A6B43">
        <w:rPr>
          <w:b/>
          <w:sz w:val="20"/>
          <w:szCs w:val="20"/>
        </w:rPr>
        <w:t xml:space="preserve">                      SECTION 9. PHYSICAL &amp; CHEMICAL PROPERTIES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APPEARANCE:                                       Liquid, </w:t>
      </w:r>
      <w:r>
        <w:rPr>
          <w:rFonts w:eastAsia="Calibri" w:cs="Courier New"/>
          <w:sz w:val="20"/>
          <w:szCs w:val="20"/>
        </w:rPr>
        <w:t>Different Colors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ODOR:                                             Alcohol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ODOR THRESHOLD:                                   Not Available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pH (Neutrality):                                  Not Applicable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MELTING POINT/FREEZING POINT:                     Not Available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BOILING RANGE (IBP,50%,Dry Point):                80 103 172 C / 177 218 342 F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FLASH POINT (TEST METHOD):                        </w:t>
      </w:r>
      <w:r w:rsidR="002E157A">
        <w:rPr>
          <w:rFonts w:cs="Courier New"/>
          <w:sz w:val="20"/>
          <w:szCs w:val="20"/>
        </w:rPr>
        <w:t>&gt; 38 C / &gt; 101 F (PMCC)</w:t>
      </w:r>
      <w:r w:rsidRPr="000A5E91">
        <w:rPr>
          <w:rFonts w:eastAsia="Calibri" w:cs="Courier New"/>
          <w:sz w:val="20"/>
          <w:szCs w:val="20"/>
        </w:rPr>
        <w:t xml:space="preserve">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EVAPORATION RATE (n-BUTYL ACETATE=1):    </w:t>
      </w:r>
      <w:r>
        <w:rPr>
          <w:rFonts w:eastAsia="Calibri" w:cs="Courier New"/>
          <w:sz w:val="20"/>
          <w:szCs w:val="20"/>
        </w:rPr>
        <w:t xml:space="preserve"> </w:t>
      </w:r>
      <w:r w:rsidRPr="000A5E91">
        <w:rPr>
          <w:rFonts w:eastAsia="Calibri" w:cs="Courier New"/>
          <w:sz w:val="20"/>
          <w:szCs w:val="20"/>
        </w:rPr>
        <w:t xml:space="preserve">        0.241   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>FLAMMABILITY CLASSIFICATION:                      Class I</w:t>
      </w:r>
      <w:r w:rsidR="002E157A">
        <w:rPr>
          <w:rFonts w:cs="Courier New"/>
          <w:sz w:val="20"/>
          <w:szCs w:val="20"/>
        </w:rPr>
        <w:t>I</w:t>
      </w:r>
      <w:r w:rsidRPr="000A5E91">
        <w:rPr>
          <w:rFonts w:eastAsia="Calibri" w:cs="Courier New"/>
          <w:sz w:val="20"/>
          <w:szCs w:val="20"/>
        </w:rPr>
        <w:t xml:space="preserve">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LOWER FLAMMABLE LIMIT IN AIR (% by vol):          1.1 (Lowest Component)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UPPER FLAMMABLE LIMIT IN AIR (% by vol):          Not Available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VAPOR PRESSURE (mm of Hg)@20 C                    17.9   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VAPOR DENSITY (air=1):                    </w:t>
      </w:r>
      <w:r>
        <w:rPr>
          <w:rFonts w:eastAsia="Calibri" w:cs="Courier New"/>
          <w:sz w:val="20"/>
          <w:szCs w:val="20"/>
        </w:rPr>
        <w:t xml:space="preserve"> </w:t>
      </w:r>
      <w:r w:rsidRPr="000A5E91">
        <w:rPr>
          <w:rFonts w:eastAsia="Calibri" w:cs="Courier New"/>
          <w:sz w:val="20"/>
          <w:szCs w:val="20"/>
        </w:rPr>
        <w:t xml:space="preserve">       0.776   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GRAVITY @ 68/68 F / 20/20 C:                                                              </w:t>
      </w:r>
    </w:p>
    <w:p w:rsidR="002E157A" w:rsidRDefault="002E157A" w:rsidP="007A6B43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 xml:space="preserve">   DENSITY:                                       0.959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   SPECIFIC GRAVITY (Water=1):                    0.960  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   POUNDS/GALLON:                                 7.997   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WATER SOLUBILITY:                                 Complete     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PARTITION COEFFICIENT (n-Octane/Water):           Not Available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AUTO IGNITION TEMPERATURE:                        398 C /  750 F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DECOMPOSITION TEMPERATURE:                        Not Available                   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TOTAL VOC'S (TVOC)*:                              22.0 Vol% / 183.5 g/L / 1.5 Lbs/Gal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NONEXEMPT VOC'S (CVOC)*:                          22.0 Vol% / 183.5 g/L / 1.5 Lbs/Gal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HAZARDOUS AIR POLLUTANTS (HAPS):           </w:t>
      </w:r>
      <w:r>
        <w:rPr>
          <w:rFonts w:eastAsia="Calibri" w:cs="Courier New"/>
          <w:sz w:val="20"/>
          <w:szCs w:val="20"/>
        </w:rPr>
        <w:t xml:space="preserve"> </w:t>
      </w:r>
      <w:r w:rsidRPr="000A5E91">
        <w:rPr>
          <w:rFonts w:eastAsia="Calibri" w:cs="Courier New"/>
          <w:sz w:val="20"/>
          <w:szCs w:val="20"/>
        </w:rPr>
        <w:t xml:space="preserve">      0.0  Wt% /0.0 g/L / 0.000 Lbs/Gal        </w:t>
      </w:r>
    </w:p>
    <w:p w:rsidR="007A6B43" w:rsidRPr="000A5E91" w:rsidRDefault="007A6B43" w:rsidP="007A6B43">
      <w:pPr>
        <w:pStyle w:val="PlainText"/>
        <w:spacing w:line="180" w:lineRule="exact"/>
        <w:contextualSpacing/>
        <w:rPr>
          <w:rFonts w:eastAsia="Calibri" w:cs="Courier New"/>
          <w:sz w:val="20"/>
          <w:szCs w:val="20"/>
        </w:rPr>
      </w:pPr>
      <w:r w:rsidRPr="000A5E91">
        <w:rPr>
          <w:rFonts w:eastAsia="Calibri" w:cs="Courier New"/>
          <w:sz w:val="20"/>
          <w:szCs w:val="20"/>
        </w:rPr>
        <w:t xml:space="preserve">NONEXEMPT VOC PARTIAL PRESSURE (mm of Hg @ 20 C)  1.2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VISCOSITY @ 20 C (ASTM D445):                     Not Available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* Using CARB (California Air Resources Board Rules).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SECTION 10. STABILITY &amp; REACTIVITY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10.1 REACTIVITY &amp; CHEMICAL STABILITY: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Stable under normal conditions, no hazardous reactions when kept from incompatibles.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10.2 POSSIBILITY OF HAZARDOUS REACTIONS &amp; CONDITIONS TO AVOID: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Isolate from oxidizers, heat, &amp; open flame.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10.3 INCOMPATIBLE MATERIALS: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Reacts with strong oxidants, causing fire &amp; explosion hazard. Attacks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10.4 HAZARDOUS DECOMPOSITION PRODUCTS: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Carbon Monoxide, Carbon Dioxide from burning.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10.5 HAZARDOUS POLYMERIZATION: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Will not occur.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2E157A" w:rsidRDefault="002E157A" w:rsidP="002E157A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SECTION 11. TOXICOLOGICAL INFORMATION                             </w:t>
      </w:r>
    </w:p>
    <w:p w:rsidR="002E157A" w:rsidRPr="002E157A" w:rsidRDefault="002E157A" w:rsidP="002E157A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2E157A" w:rsidRPr="002E157A" w:rsidRDefault="002E157A" w:rsidP="002E157A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11.1 ACUTE HAZARDS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11.1.1 SKIN CONTACT: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Primary irritation to skin, defatting, dermatitis.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Absorption thru skin increases exposure.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Wash thoroughly after handling.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11.1.2 EYE CONTACT: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Primary irritation to eyes, redness, tearing, blurred vision.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Liquid can cause eye irritation.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11.1.3 INHALATION: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Anesthetic. Irritates respiratory tract. Acute overexposure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can cause serious nervous system depression. Vapor harmful.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Breathing vapor can cause irritation.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Acute overexposure can cause harm to affected organs by routes of entry.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11.1.4 SWALLOWING: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Swallowing can cause abdominal irritation, nausea, vomiting &amp; diarrhea.                 </w:t>
      </w:r>
    </w:p>
    <w:p w:rsidR="002E157A" w:rsidRDefault="002E157A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2E157A" w:rsidRDefault="002E157A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 INTERNATIONAL DYE </w:t>
      </w:r>
      <w:r w:rsidR="007A6B43" w:rsidRPr="007A6B43">
        <w:rPr>
          <w:sz w:val="20"/>
          <w:szCs w:val="20"/>
        </w:rPr>
        <w:t>&amp; CHEMICAL</w:t>
      </w:r>
      <w:r w:rsidRPr="007A6B43">
        <w:rPr>
          <w:sz w:val="20"/>
          <w:szCs w:val="20"/>
        </w:rPr>
        <w:t xml:space="preserve">                     SDS DATE: 03/27/2015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 w:rsidR="007A6B43"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2E157A" w:rsidRDefault="002E157A" w:rsidP="002E157A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SECTION 11. TOXICOLOGICAL INFORMATION (CONTINUED)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11.2 SUBCHRONIC HAZARDS/CONDITIONS AGGRAVATED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MEDICAL CONDITIONS AGGRAVATED BY EXPOSURE: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Pre-existing disorders of any target organs mentioned in this Document can be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aggravated by over-exposure by routes of entry to components of this product.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Persons with these disorders should avoid use of this product.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11.3 CHRONIC HAZARDS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11.3.1 CANCER, REPRODUCTIVE &amp; OTHER CHRONIC HAZARDS: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has no carcinogens listed by IARC, NTP, NIOSH,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OSHA or ACGIH, as of this date, greater or equal to 0.1%.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Absorption thru skin may be harmful.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11.3.2 TARGET ORGANS: May cause damage to target organs, based on animal data.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11.3.3 IRRITANCY: Irritating to contaminated tissue.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11.3.4 SENSITIZATION: No component is known as a sensitizer.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11.3.5 MUTAGENICITY: No known reports of mutagenic effects in humans.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11.3.6 EMBRYOTOXICITY: No known reports of embryotoxic effects in humans.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11.3.7 TERATOGENICITY: No known reports of teratogenic effects in humans.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11.3.8 REPRODUCTIVE TOXICITY: No known reports of reproductive effects in humans.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 MUTAGEN is a chemical which causes permanent changes to genetic material (DNA)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such that the changes will propagate across generational lines. An EMBRYOTOXIN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is a chemical which causes damage to a developing embryo (such as: within the first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8 weeks of pregnancy in humans), but the damage does not propagate across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generational lines. A TERATOGEN is a chemical which causes damage to a developing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fetus, but the damage does not propagate across generational lines. A REPRODUCTIVE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TOXIN is any substance which interferes in any way with the reproductive process.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11.4 MAMMALIAN TOXICITY INFORMATION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MATERIAL                        CAS#     EINECS#     LOWEST KNOWN LETHAL DOSE DATA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LOWEST KNOWN LD50 (ORAL)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Ethylene Glycol Butyl Ether   111-76-2  203-905-0    320.0 mg/kg(Rabbits)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LOWEST KNOWN LC50 (VAPORS)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Ethylene Glycol Butyl Ether   111-76-2  203-905-0    700 ppm (Mice)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LOWEST KNOWN LD50 (SKIN)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Ethylene Glycol Butyl Ether   111-76-2  203-905-0    440.0 mg/kg (Rabbits)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SECTION 12. ECOLOGICAL INFORMATION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12.1 ALL WORK PRACTICES MUST BE AIMED AT ELIMINATING ENVIRONMENTAL CONTAMINATION.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12.2 EFFECT OF MATERIAL ON PLANTS AND ANIMALS: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may be harmful or fatal to plant and animal life if released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into the environment. Refer to Section 11 (Toxicological Information) for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further data on the effects of this product's components on test animals.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12.3 EFFECT OF MATERIAL ON AQUATIC LIFE: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The most sensitive known aquatic group to any component of this product is: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Tidewater Silversides 1000 ppm or mg/L (24 hour exposure).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Keep out of sewers and natural water supplies.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12.4 MOBILITY IN SOIL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material is a mobile liquid.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12.5 DEGRADABILITY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is partially biodegradable.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12.6 ACCUMULATION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does not accumulate or biomagnify in the environment.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 INTERNATIONAL DYE &amp; CHEMICAL                     SDS DATE: 03/27/2015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2E157A" w:rsidRDefault="002E157A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</w:p>
    <w:p w:rsidR="002E157A" w:rsidRDefault="002E157A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 SECTION 13. DISPOSAL CONSIDERATIONS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255ED4" w:rsidRDefault="002E157A" w:rsidP="002E157A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>
        <w:rPr>
          <w:rFonts w:cs="Courier New"/>
          <w:b/>
          <w:sz w:val="20"/>
          <w:szCs w:val="20"/>
        </w:rPr>
        <w:t xml:space="preserve">       </w:t>
      </w:r>
      <w:r w:rsidRPr="00255ED4">
        <w:rPr>
          <w:rFonts w:cs="Courier New"/>
          <w:b/>
          <w:sz w:val="20"/>
          <w:szCs w:val="20"/>
        </w:rPr>
        <w:t>THE GENERATION OF WASTE SHOULD BE AVOIDED OR MINIMIZED WHEREVER POSSIBLE.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Dispose of surplus and non-recyclable products via a licensed waste disposal contractor.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Waste should not be disposed of untreated to the sewer unless fully compliant with the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requir</w:t>
      </w:r>
      <w:r>
        <w:rPr>
          <w:rFonts w:cs="Courier New"/>
          <w:sz w:val="20"/>
          <w:szCs w:val="20"/>
        </w:rPr>
        <w:t>e</w:t>
      </w:r>
      <w:r w:rsidRPr="006A32DD">
        <w:rPr>
          <w:rFonts w:cs="Courier New"/>
          <w:sz w:val="20"/>
          <w:szCs w:val="20"/>
        </w:rPr>
        <w:t>ments of all authorities with jurisdiction. Waste packaging should be recycled.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Incineration or landfill should only be considered when recycling is not feasible.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This material and its container must be disposed of in a safe way. Care should be taken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when handling emptied containers that have not been cleaned or rinsed out. Empty containers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 xml:space="preserve">and liners may retain some product residues. Vapor from </w:t>
      </w:r>
      <w:r>
        <w:rPr>
          <w:rFonts w:cs="Courier New"/>
          <w:sz w:val="20"/>
          <w:szCs w:val="20"/>
        </w:rPr>
        <w:t xml:space="preserve">some </w:t>
      </w:r>
      <w:r w:rsidRPr="006A32DD">
        <w:rPr>
          <w:rFonts w:cs="Courier New"/>
          <w:sz w:val="20"/>
          <w:szCs w:val="20"/>
        </w:rPr>
        <w:t>product residues may create a</w:t>
      </w:r>
    </w:p>
    <w:p w:rsidR="002E157A" w:rsidRPr="00AB493C" w:rsidRDefault="002E157A" w:rsidP="002E157A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6A32DD">
        <w:rPr>
          <w:rFonts w:cs="Courier New"/>
          <w:sz w:val="20"/>
          <w:szCs w:val="20"/>
        </w:rPr>
        <w:t>highly flammable</w:t>
      </w:r>
      <w:r>
        <w:rPr>
          <w:rFonts w:cs="Courier New"/>
          <w:sz w:val="20"/>
          <w:szCs w:val="20"/>
        </w:rPr>
        <w:t xml:space="preserve"> </w:t>
      </w:r>
      <w:r w:rsidRPr="006A32DD">
        <w:rPr>
          <w:rFonts w:cs="Courier New"/>
          <w:sz w:val="20"/>
          <w:szCs w:val="20"/>
        </w:rPr>
        <w:t xml:space="preserve">or explosive atmosphere inside the container. </w:t>
      </w:r>
      <w:r w:rsidRPr="00AB493C">
        <w:rPr>
          <w:rFonts w:cs="Courier New"/>
          <w:b/>
          <w:sz w:val="20"/>
          <w:szCs w:val="20"/>
        </w:rPr>
        <w:t>DO NOT PRESSURIZE, CUT,</w:t>
      </w:r>
      <w:r>
        <w:rPr>
          <w:rFonts w:cs="Courier New"/>
          <w:b/>
          <w:sz w:val="20"/>
          <w:szCs w:val="20"/>
        </w:rPr>
        <w:t xml:space="preserve"> WELD,</w:t>
      </w:r>
    </w:p>
    <w:p w:rsidR="002E157A" w:rsidRPr="00AB493C" w:rsidRDefault="002E157A" w:rsidP="002E157A">
      <w:pPr>
        <w:pStyle w:val="PlainText"/>
        <w:spacing w:line="180" w:lineRule="exact"/>
        <w:contextualSpacing/>
        <w:rPr>
          <w:rFonts w:cs="Courier New"/>
          <w:b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BRAZE, SOLDER, DRILL, GRIND, OR EXPOSE </w:t>
      </w:r>
      <w:r>
        <w:rPr>
          <w:rFonts w:cs="Courier New"/>
          <w:b/>
          <w:sz w:val="20"/>
          <w:szCs w:val="20"/>
        </w:rPr>
        <w:t>USED</w:t>
      </w:r>
      <w:r w:rsidRPr="00AB493C">
        <w:rPr>
          <w:rFonts w:cs="Courier New"/>
          <w:b/>
          <w:sz w:val="20"/>
          <w:szCs w:val="20"/>
        </w:rPr>
        <w:t xml:space="preserve"> CONTAINERS TO HEAT</w:t>
      </w:r>
      <w:r>
        <w:rPr>
          <w:rFonts w:cs="Courier New"/>
          <w:b/>
          <w:sz w:val="20"/>
          <w:szCs w:val="20"/>
        </w:rPr>
        <w:t>, FLAME, SPARKS, STATIC</w:t>
      </w:r>
    </w:p>
    <w:p w:rsidR="002E157A" w:rsidRPr="006A32DD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AB493C">
        <w:rPr>
          <w:rFonts w:cs="Courier New"/>
          <w:b/>
          <w:sz w:val="20"/>
          <w:szCs w:val="20"/>
        </w:rPr>
        <w:t xml:space="preserve">ELECTRICITY, OR OTHER SOURCES OF IGNITION. THEY MAY </w:t>
      </w:r>
      <w:r>
        <w:rPr>
          <w:rFonts w:cs="Courier New"/>
          <w:b/>
          <w:sz w:val="20"/>
          <w:szCs w:val="20"/>
        </w:rPr>
        <w:t>BURST</w:t>
      </w:r>
      <w:r w:rsidRPr="00AB493C">
        <w:rPr>
          <w:rFonts w:cs="Courier New"/>
          <w:b/>
          <w:sz w:val="20"/>
          <w:szCs w:val="20"/>
        </w:rPr>
        <w:t xml:space="preserve"> AND CAUSE INJURY OR DEATH.</w:t>
      </w:r>
      <w:r>
        <w:rPr>
          <w:rFonts w:cs="Courier New"/>
          <w:b/>
          <w:sz w:val="20"/>
          <w:szCs w:val="20"/>
        </w:rPr>
        <w:t xml:space="preserve"> </w:t>
      </w:r>
      <w:r w:rsidRPr="005431A0">
        <w:rPr>
          <w:rFonts w:cs="Courier New"/>
          <w:sz w:val="20"/>
          <w:szCs w:val="20"/>
        </w:rPr>
        <w:t>Avoid</w:t>
      </w:r>
    </w:p>
    <w:p w:rsidR="002E157A" w:rsidRDefault="002E157A" w:rsidP="002E157A">
      <w:pPr>
        <w:pStyle w:val="PlainText"/>
        <w:spacing w:line="180" w:lineRule="exact"/>
        <w:contextualSpacing/>
        <w:rPr>
          <w:rFonts w:cs="Courier New"/>
          <w:sz w:val="20"/>
          <w:szCs w:val="20"/>
        </w:rPr>
      </w:pPr>
      <w:r w:rsidRPr="006A32DD">
        <w:rPr>
          <w:rFonts w:cs="Courier New"/>
          <w:sz w:val="20"/>
          <w:szCs w:val="20"/>
        </w:rPr>
        <w:t>dispersal of</w:t>
      </w:r>
      <w:r>
        <w:rPr>
          <w:rFonts w:cs="Courier New"/>
          <w:sz w:val="20"/>
          <w:szCs w:val="20"/>
        </w:rPr>
        <w:t xml:space="preserve"> </w:t>
      </w:r>
      <w:r w:rsidRPr="006A32DD">
        <w:rPr>
          <w:rFonts w:cs="Courier New"/>
          <w:sz w:val="20"/>
          <w:szCs w:val="20"/>
        </w:rPr>
        <w:t>spilled material and runoff and contact with soil, waterways, drains</w:t>
      </w:r>
      <w:r>
        <w:rPr>
          <w:rFonts w:cs="Courier New"/>
          <w:sz w:val="20"/>
          <w:szCs w:val="20"/>
        </w:rPr>
        <w:t xml:space="preserve"> and sewers.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Processing, use or contamination may change the waste disposal requirements. Do not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dispose of on land, in surface waters, or in storm drains. Waste should be recycled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or disposed of in accordance with regulations. Large amounts should be collected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for reuse or consigned to licensed hazardous waste haulers for disposal.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ALL DISPOSAL MUST BE IN ACCORDANCE WITH ALL FEDERAL, STATE, PROVINCIAL, AND LOCAL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REGULATIONS. IF IN DOUBT, CONTACT PROPER AGENCIES. EPA CHARACTERISTIC: D001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2E157A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SECTION 14. TRANSPORT INFORMATION                               </w:t>
      </w:r>
    </w:p>
    <w:p w:rsidR="00E444F3" w:rsidRPr="007A6B43" w:rsidRDefault="00DD03A8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2E157A" w:rsidRPr="00046987" w:rsidRDefault="002E157A" w:rsidP="002E157A">
      <w:pPr>
        <w:pStyle w:val="PlainText"/>
        <w:spacing w:line="180" w:lineRule="exact"/>
        <w:contextualSpacing/>
        <w:rPr>
          <w:rFonts w:eastAsia="Calibri"/>
          <w:sz w:val="20"/>
          <w:szCs w:val="20"/>
        </w:rPr>
      </w:pPr>
      <w:r w:rsidRPr="00046987">
        <w:rPr>
          <w:rFonts w:eastAsia="Calibri"/>
          <w:sz w:val="20"/>
          <w:szCs w:val="20"/>
        </w:rPr>
        <w:t>DOT SHIPPING NAME: According to: 49 CFR 173.150(d)(2) this product is classified</w:t>
      </w:r>
    </w:p>
    <w:p w:rsidR="002E157A" w:rsidRPr="00046987" w:rsidRDefault="002E157A" w:rsidP="002E157A">
      <w:pPr>
        <w:pStyle w:val="PlainText"/>
        <w:spacing w:line="180" w:lineRule="exact"/>
        <w:ind w:left="1440" w:firstLine="720"/>
        <w:contextualSpacing/>
        <w:rPr>
          <w:rFonts w:eastAsia="Calibri"/>
          <w:sz w:val="20"/>
          <w:szCs w:val="20"/>
        </w:rPr>
      </w:pPr>
      <w:r w:rsidRPr="00046987">
        <w:rPr>
          <w:rFonts w:eastAsia="Calibri"/>
          <w:sz w:val="20"/>
          <w:szCs w:val="20"/>
        </w:rPr>
        <w:t>as a alcohol solution, combustible liquid. Because this</w:t>
      </w:r>
    </w:p>
    <w:p w:rsidR="002E157A" w:rsidRPr="00046987" w:rsidRDefault="002E157A" w:rsidP="002E157A">
      <w:pPr>
        <w:pStyle w:val="PlainText"/>
        <w:spacing w:line="180" w:lineRule="exact"/>
        <w:ind w:left="1440" w:firstLine="720"/>
        <w:contextualSpacing/>
        <w:rPr>
          <w:rFonts w:eastAsia="Calibri"/>
          <w:sz w:val="20"/>
          <w:szCs w:val="20"/>
        </w:rPr>
      </w:pPr>
      <w:r w:rsidRPr="00046987">
        <w:rPr>
          <w:rFonts w:eastAsia="Calibri"/>
          <w:sz w:val="20"/>
          <w:szCs w:val="20"/>
        </w:rPr>
        <w:t>product is always shipped in containers of less than</w:t>
      </w:r>
    </w:p>
    <w:p w:rsidR="002E157A" w:rsidRPr="00046987" w:rsidRDefault="002E157A" w:rsidP="002E157A">
      <w:pPr>
        <w:pStyle w:val="PlainText"/>
        <w:spacing w:line="180" w:lineRule="exact"/>
        <w:ind w:left="1440" w:firstLine="720"/>
        <w:contextualSpacing/>
        <w:rPr>
          <w:rFonts w:eastAsia="Calibri"/>
          <w:sz w:val="20"/>
          <w:szCs w:val="20"/>
        </w:rPr>
      </w:pPr>
      <w:r w:rsidRPr="00046987">
        <w:rPr>
          <w:rFonts w:eastAsia="Calibri"/>
          <w:sz w:val="20"/>
          <w:szCs w:val="20"/>
        </w:rPr>
        <w:t>66 gallons / 250 liters, other than by air transport,</w:t>
      </w:r>
    </w:p>
    <w:p w:rsidR="002E157A" w:rsidRPr="00046987" w:rsidRDefault="002E157A" w:rsidP="002E157A">
      <w:pPr>
        <w:pStyle w:val="PlainText"/>
        <w:spacing w:line="180" w:lineRule="exact"/>
        <w:ind w:left="1440" w:firstLine="720"/>
        <w:contextualSpacing/>
        <w:rPr>
          <w:rFonts w:eastAsia="Calibri"/>
          <w:sz w:val="20"/>
          <w:szCs w:val="20"/>
        </w:rPr>
      </w:pPr>
      <w:r w:rsidRPr="00046987">
        <w:rPr>
          <w:rFonts w:eastAsia="Calibri"/>
          <w:sz w:val="20"/>
          <w:szCs w:val="20"/>
        </w:rPr>
        <w:t xml:space="preserve">it is </w:t>
      </w:r>
      <w:r w:rsidRPr="00046987">
        <w:rPr>
          <w:rFonts w:eastAsia="Calibri"/>
          <w:sz w:val="20"/>
          <w:szCs w:val="20"/>
          <w:u w:val="single"/>
        </w:rPr>
        <w:t>not regulated</w:t>
      </w:r>
      <w:r w:rsidRPr="00046987">
        <w:rPr>
          <w:rFonts w:eastAsia="Calibri"/>
          <w:sz w:val="20"/>
          <w:szCs w:val="20"/>
        </w:rPr>
        <w:t>.</w:t>
      </w:r>
    </w:p>
    <w:p w:rsidR="002E157A" w:rsidRPr="00046987" w:rsidRDefault="002E157A" w:rsidP="002E157A">
      <w:pPr>
        <w:pStyle w:val="PlainText"/>
        <w:spacing w:line="180" w:lineRule="exact"/>
        <w:contextualSpacing/>
        <w:rPr>
          <w:rFonts w:eastAsia="Calibri"/>
          <w:sz w:val="20"/>
          <w:szCs w:val="20"/>
        </w:rPr>
      </w:pPr>
      <w:r w:rsidRPr="00046987">
        <w:rPr>
          <w:rFonts w:eastAsia="Calibri"/>
          <w:sz w:val="20"/>
          <w:szCs w:val="20"/>
        </w:rPr>
        <w:t xml:space="preserve">EMERGENCY RESPONSE GUIDEBOOK NUMBER:  127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SECTION 15. REGULATORY INFORMATION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15.1 EPA REGULATION:                                                                      </w:t>
      </w:r>
    </w:p>
    <w:p w:rsidR="00E444F3" w:rsidRPr="002E157A" w:rsidRDefault="002E157A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D03A8" w:rsidRPr="002E157A">
        <w:rPr>
          <w:b/>
          <w:sz w:val="20"/>
          <w:szCs w:val="20"/>
        </w:rPr>
        <w:t xml:space="preserve">SARA SECTION 311/312 HAZARDS: Acute Health, Chronic Health, Fire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All components of this product are on the TSCA list.                        </w:t>
      </w:r>
    </w:p>
    <w:p w:rsidR="00E444F3" w:rsidRPr="007A6B43" w:rsidRDefault="002E157A" w:rsidP="007A6B43">
      <w:pPr>
        <w:pStyle w:val="PlainText"/>
        <w:spacing w:line="180" w:lineRule="exact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D03A8" w:rsidRPr="007A6B43">
        <w:rPr>
          <w:sz w:val="20"/>
          <w:szCs w:val="20"/>
        </w:rPr>
        <w:t xml:space="preserve">SARA Title III Section 313 Supplier Notification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contains the indicated &lt;*&gt; toxic chemicals subject to the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reporting requirements of Section 313 of the Emergency Planning &amp; Community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Right-To-Know Act of 1986 &amp; of 40 CFR 372. This information must be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included in all MSDSs that are copied and distributed for this material.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SARA TITLE III INGREDIENTS        CAS#    EINECS#    WT%   (REG.SECTION)   RQ(LBS)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*2-Butoxyethanol              111-76-2 203-905-0   0-10  (313)              None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15.2 STATE REGULATIONS: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THIS PRODUCT MEETS REQUIREMENTS OF SOUTHERN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CALIFORNIA AQMD RULE 443.1 &amp; SIMILAR REGULATIONS                          </w:t>
      </w:r>
    </w:p>
    <w:p w:rsidR="002E157A" w:rsidRDefault="002E157A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CALIFORNIA SAFE DRINKING WATER &amp; TOXIC ENFORCEMENT ACT (PROPOSITION 65):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contains no chemicals known to the State of California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to cause cancer or reproductive toxicity.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15.3 INTERNATIONAL REGULATIONS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The identified components of this product are listed on the chemical inventories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of the following countries: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Australia (AICS), Canada (DSL or  NDSL), China (IECSC), Europe (EINECS, ELINCS),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Japan (METI/CSCL, MHLW/ISHL), South Korea (KECI), New Zealand (NZIoC),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Philippines (PICCS), Switzerland (SWISS), Taiwan (NECSI), USA (TSCA).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15.4 CANADA: WORKPLACE HAZARDOUS MATERIALS INFORMATION SYSTEM (WHMIS)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B3:  Combustible Liquid.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D2B: Irritating to skin / eyes.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product was classified using the hazard criteria of the Controlled Products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Regulations (CPR). This Document contains all information required by the CPR.          </w:t>
      </w:r>
    </w:p>
    <w:p w:rsidR="002E157A" w:rsidRDefault="002E157A" w:rsidP="007A6B43">
      <w:pPr>
        <w:pStyle w:val="PlainText"/>
        <w:spacing w:line="180" w:lineRule="exact"/>
        <w:contextualSpacing/>
        <w:rPr>
          <w:sz w:val="20"/>
          <w:szCs w:val="20"/>
        </w:rPr>
      </w:pPr>
    </w:p>
    <w:p w:rsidR="002E157A" w:rsidRDefault="002E157A">
      <w:pPr>
        <w:rPr>
          <w:rFonts w:ascii="Consolas" w:hAnsi="Consolas" w:cs="Consolas"/>
          <w:sz w:val="20"/>
          <w:szCs w:val="20"/>
        </w:rPr>
      </w:pPr>
      <w:r>
        <w:rPr>
          <w:sz w:val="20"/>
          <w:szCs w:val="20"/>
        </w:rPr>
        <w:br w:type="page"/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COMPANY IDENTITY:  INTERNATIONAL DYE &amp; CHEMICAL                     SDS DATE: 03/27/2015  </w:t>
      </w:r>
    </w:p>
    <w:p w:rsidR="002E157A" w:rsidRPr="007A6B43" w:rsidRDefault="002E157A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PRODUCT IDENTITY:  FABRIC SHOE DYE                                  </w:t>
      </w:r>
      <w:r>
        <w:rPr>
          <w:sz w:val="20"/>
          <w:szCs w:val="20"/>
        </w:rPr>
        <w:t>REPLACES: 11/11/2011</w:t>
      </w:r>
      <w:r w:rsidRPr="007A6B43">
        <w:rPr>
          <w:sz w:val="20"/>
          <w:szCs w:val="20"/>
        </w:rPr>
        <w:t xml:space="preserve">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    SECTION 16. OTHER INFORMATION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16.1 HAZARD  RATINGS: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0"/>
          <w:szCs w:val="20"/>
        </w:rPr>
      </w:pPr>
      <w:r w:rsidRPr="002E157A">
        <w:rPr>
          <w:b/>
          <w:sz w:val="20"/>
          <w:szCs w:val="20"/>
        </w:rPr>
        <w:t xml:space="preserve">  HEALTH (NFPA): 2,   HEALTH (HMIS): 2,   FLAMMABILITY: 2,   PHYSICAL HAZARD: 0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(Personal Protection Rating to be supplied by user based on use conditions.)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This information is intended solely for the use of individuals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trained in the NFPA &amp; HMIS hazard rating systems.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16.2 EMPLOYEE TRAINING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See Section 2 (Hazards Identification). Employees should be made aware of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all hazards of this material (as stated in this SDS) before handling it.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16.3 SDS DATE: 03/27/2015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2E157A" w:rsidRDefault="00DD03A8" w:rsidP="007A6B43">
      <w:pPr>
        <w:pStyle w:val="PlainText"/>
        <w:spacing w:line="180" w:lineRule="exact"/>
        <w:contextualSpacing/>
        <w:rPr>
          <w:b/>
          <w:sz w:val="24"/>
          <w:szCs w:val="20"/>
        </w:rPr>
      </w:pPr>
      <w:r w:rsidRPr="002E157A">
        <w:rPr>
          <w:b/>
          <w:sz w:val="24"/>
          <w:szCs w:val="20"/>
        </w:rPr>
        <w:t xml:space="preserve">                                NOTICE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The supplier disclaims all expressed or implied warranties of merchantability or fitness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for a specific use, with respect to the product or the information provided herein,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except for conformation to contracted specifications. All information appearing herein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is based upon data obtained from manufacturers and/or recognized technical sources.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While the information is believed to be accurate, we make no representations as to its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accuracy or sufficiency.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Conditions of use are beyond our control, and therefore users are responsible for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verifying the data under their own operating conditions to determine whether the product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is suitable for their particular purposes and they assume all risks of their handling,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and disposal of the product. Users also assume all risks in regards to the publication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or use of, or reliance upon information contained herein.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This information relates only to the product designated herein, and does not relate to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its use in combination with any other material or process.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                                                                                         </w:t>
      </w:r>
    </w:p>
    <w:p w:rsidR="00E444F3" w:rsidRPr="007A6B43" w:rsidRDefault="00DD03A8" w:rsidP="007A6B43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Unless updated, the Safety Data Sheet is valid until 03/27/2018.                          </w:t>
      </w:r>
    </w:p>
    <w:p w:rsidR="00DD03A8" w:rsidRPr="007A6B43" w:rsidRDefault="00DD03A8" w:rsidP="002E157A">
      <w:pPr>
        <w:pStyle w:val="PlainText"/>
        <w:spacing w:line="180" w:lineRule="exact"/>
        <w:contextualSpacing/>
        <w:rPr>
          <w:sz w:val="20"/>
          <w:szCs w:val="20"/>
        </w:rPr>
      </w:pPr>
      <w:r w:rsidRPr="007A6B43">
        <w:rPr>
          <w:sz w:val="20"/>
          <w:szCs w:val="20"/>
        </w:rPr>
        <w:t xml:space="preserve"> </w:t>
      </w:r>
    </w:p>
    <w:sectPr w:rsidR="00DD03A8" w:rsidRPr="007A6B43" w:rsidSect="007A6B43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50" w:rsidRDefault="00FB7A50" w:rsidP="007A6B43">
      <w:pPr>
        <w:spacing w:after="0" w:line="240" w:lineRule="auto"/>
      </w:pPr>
      <w:r>
        <w:separator/>
      </w:r>
    </w:p>
  </w:endnote>
  <w:endnote w:type="continuationSeparator" w:id="0">
    <w:p w:rsidR="00FB7A50" w:rsidRDefault="00FB7A50" w:rsidP="007A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50" w:rsidRDefault="00FB7A50" w:rsidP="007A6B43">
      <w:pPr>
        <w:spacing w:after="0" w:line="240" w:lineRule="auto"/>
      </w:pPr>
      <w:r>
        <w:separator/>
      </w:r>
    </w:p>
  </w:footnote>
  <w:footnote w:type="continuationSeparator" w:id="0">
    <w:p w:rsidR="00FB7A50" w:rsidRDefault="00FB7A50" w:rsidP="007A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053143"/>
      <w:docPartObj>
        <w:docPartGallery w:val="Page Numbers (Top of Page)"/>
        <w:docPartUnique/>
      </w:docPartObj>
    </w:sdtPr>
    <w:sdtEndPr/>
    <w:sdtContent>
      <w:p w:rsidR="007A6B43" w:rsidRDefault="007A6B43">
        <w:pPr>
          <w:pStyle w:val="Header"/>
          <w:jc w:val="center"/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1F0EA5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1F0EA5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:rsidR="007A6B43" w:rsidRDefault="007A6B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1B"/>
    <w:rsid w:val="0015330F"/>
    <w:rsid w:val="0015438F"/>
    <w:rsid w:val="00161E52"/>
    <w:rsid w:val="001F0EA5"/>
    <w:rsid w:val="002E157A"/>
    <w:rsid w:val="0035522C"/>
    <w:rsid w:val="005A5C95"/>
    <w:rsid w:val="006F1263"/>
    <w:rsid w:val="007A6B43"/>
    <w:rsid w:val="00950AA9"/>
    <w:rsid w:val="00DD03A8"/>
    <w:rsid w:val="00DF455F"/>
    <w:rsid w:val="00E444F3"/>
    <w:rsid w:val="00EC3779"/>
    <w:rsid w:val="00FA6E1B"/>
    <w:rsid w:val="00FB7A50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45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455F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A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B43"/>
  </w:style>
  <w:style w:type="paragraph" w:styleId="Footer">
    <w:name w:val="footer"/>
    <w:basedOn w:val="Normal"/>
    <w:link w:val="FooterChar"/>
    <w:uiPriority w:val="99"/>
    <w:semiHidden/>
    <w:unhideWhenUsed/>
    <w:rsid w:val="007A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B43"/>
  </w:style>
  <w:style w:type="paragraph" w:styleId="BalloonText">
    <w:name w:val="Balloon Text"/>
    <w:basedOn w:val="Normal"/>
    <w:link w:val="BalloonTextChar"/>
    <w:uiPriority w:val="99"/>
    <w:semiHidden/>
    <w:unhideWhenUsed/>
    <w:rsid w:val="0015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F45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F455F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A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B43"/>
  </w:style>
  <w:style w:type="paragraph" w:styleId="Footer">
    <w:name w:val="footer"/>
    <w:basedOn w:val="Normal"/>
    <w:link w:val="FooterChar"/>
    <w:uiPriority w:val="99"/>
    <w:semiHidden/>
    <w:unhideWhenUsed/>
    <w:rsid w:val="007A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6B43"/>
  </w:style>
  <w:style w:type="paragraph" w:styleId="BalloonText">
    <w:name w:val="Balloon Text"/>
    <w:basedOn w:val="Normal"/>
    <w:link w:val="BalloonTextChar"/>
    <w:uiPriority w:val="99"/>
    <w:semiHidden/>
    <w:unhideWhenUsed/>
    <w:rsid w:val="0015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7891</Words>
  <Characters>44979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chemdatsrv</dc:creator>
  <cp:lastModifiedBy>Cheryl</cp:lastModifiedBy>
  <cp:revision>2</cp:revision>
  <cp:lastPrinted>2015-03-29T22:04:00Z</cp:lastPrinted>
  <dcterms:created xsi:type="dcterms:W3CDTF">2016-11-18T15:12:00Z</dcterms:created>
  <dcterms:modified xsi:type="dcterms:W3CDTF">2016-11-18T15:12:00Z</dcterms:modified>
</cp:coreProperties>
</file>